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A20F4" w14:textId="77777777" w:rsidR="00E6161C" w:rsidRDefault="00E6161C" w:rsidP="004C70ED">
      <w:pPr>
        <w:rPr>
          <w:lang w:val="bg-BG"/>
        </w:rPr>
      </w:pPr>
    </w:p>
    <w:p w14:paraId="4DBF0250" w14:textId="27900DFE" w:rsidR="00BD3A1D" w:rsidRDefault="008341D3" w:rsidP="004C70ED">
      <w:pPr>
        <w:pStyle w:val="Heading2"/>
        <w:jc w:val="center"/>
        <w:rPr>
          <w:bCs/>
          <w:lang w:val="bg-BG"/>
        </w:rPr>
      </w:pPr>
      <w:r>
        <w:rPr>
          <w:lang w:val="bg-BG"/>
        </w:rPr>
        <w:t>ПРОЕКТ</w:t>
      </w:r>
    </w:p>
    <w:p w14:paraId="33C89BEB" w14:textId="77777777" w:rsidR="00F51716" w:rsidRDefault="00F51716" w:rsidP="004C70ED">
      <w:pPr>
        <w:pStyle w:val="Heading2"/>
        <w:jc w:val="center"/>
        <w:rPr>
          <w:bCs/>
          <w:lang w:val="bg-BG"/>
        </w:rPr>
      </w:pPr>
    </w:p>
    <w:p w14:paraId="0310AB2D" w14:textId="4B823C63" w:rsidR="0049220B" w:rsidRPr="00EC2883" w:rsidRDefault="008341D3" w:rsidP="004C70ED">
      <w:pPr>
        <w:pStyle w:val="Heading2"/>
        <w:jc w:val="center"/>
        <w:rPr>
          <w:lang w:val="bg-BG"/>
        </w:rPr>
      </w:pPr>
      <w:r>
        <w:rPr>
          <w:lang w:val="bg-BG"/>
        </w:rPr>
        <w:t>Проект</w:t>
      </w:r>
      <w:r w:rsidR="0049220B">
        <w:rPr>
          <w:lang w:val="bg-BG"/>
        </w:rPr>
        <w:t xml:space="preserve"> номер</w:t>
      </w:r>
      <w:r w:rsidR="003D0FA8" w:rsidRPr="003D0FA8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C635DB" w:rsidRPr="00C635DB">
        <w:rPr>
          <w:bCs/>
          <w:lang w:val="bg-BG"/>
        </w:rPr>
        <w:t>2023-1-BG01-KA121-VET-000121962</w:t>
      </w:r>
    </w:p>
    <w:p w14:paraId="454B44CB" w14:textId="77777777" w:rsidR="008341D3" w:rsidRDefault="0049220B" w:rsidP="00846564">
      <w:pPr>
        <w:pStyle w:val="Heading2"/>
        <w:jc w:val="center"/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Изпълняван от</w:t>
      </w:r>
      <w:r w:rsidR="00411D7D" w:rsidRPr="004C70ED">
        <w:rPr>
          <w:rFonts w:ascii="Times New Roman" w:hAnsi="Times New Roman" w:cs="Times New Roman"/>
          <w:lang w:val="bg-BG"/>
        </w:rPr>
        <w:t xml:space="preserve"> </w:t>
      </w:r>
    </w:p>
    <w:p w14:paraId="201B3789" w14:textId="739AFAEE" w:rsidR="00F51716" w:rsidRDefault="00C635DB" w:rsidP="00846564">
      <w:pPr>
        <w:pStyle w:val="Heading2"/>
        <w:jc w:val="center"/>
        <w:rPr>
          <w:rFonts w:ascii="Times New Roman" w:hAnsi="Times New Roman" w:cs="Times New Roman"/>
          <w:lang w:val="bg-BG"/>
        </w:rPr>
      </w:pPr>
      <w:r w:rsidRPr="00C635DB">
        <w:rPr>
          <w:rFonts w:ascii="Times New Roman" w:hAnsi="Times New Roman" w:cs="Times New Roman"/>
          <w:lang w:val="bg-BG"/>
        </w:rPr>
        <w:t>Професионална гимназия "Марин Попов"</w:t>
      </w:r>
      <w:r w:rsidR="00DA0085" w:rsidRPr="00DA0085">
        <w:rPr>
          <w:rFonts w:ascii="Times New Roman" w:hAnsi="Times New Roman" w:cs="Times New Roman"/>
          <w:lang w:val="bg-BG"/>
        </w:rPr>
        <w:t xml:space="preserve"> </w:t>
      </w:r>
      <w:r w:rsidR="00411D7D" w:rsidRPr="00EC2883">
        <w:rPr>
          <w:lang w:val="bg-BG"/>
        </w:rPr>
        <w:t xml:space="preserve">и </w:t>
      </w:r>
      <w:r w:rsidR="00846564">
        <w:rPr>
          <w:rFonts w:ascii="Times New Roman" w:hAnsi="Times New Roman" w:cs="Times New Roman"/>
          <w:lang w:val="bg-BG"/>
        </w:rPr>
        <w:t>Мундус груп- Сарагоса</w:t>
      </w:r>
    </w:p>
    <w:p w14:paraId="1B997ED7" w14:textId="77777777" w:rsidR="008341D3" w:rsidRPr="008341D3" w:rsidRDefault="008341D3" w:rsidP="008341D3">
      <w:pPr>
        <w:rPr>
          <w:lang w:val="bg-BG"/>
        </w:rPr>
      </w:pPr>
      <w:bookmarkStart w:id="0" w:name="_GoBack"/>
      <w:bookmarkEnd w:id="0"/>
    </w:p>
    <w:p w14:paraId="6FAE7C7D" w14:textId="362A7CD1" w:rsidR="00BD3A1D" w:rsidRPr="004C70ED" w:rsidRDefault="00BD3A1D" w:rsidP="00BD3A1D">
      <w:pPr>
        <w:rPr>
          <w:rFonts w:ascii="Times New Roman" w:hAnsi="Times New Roman" w:cs="Times New Roman"/>
          <w:b/>
          <w:bCs/>
          <w:lang w:val="bg-BG"/>
        </w:rPr>
      </w:pPr>
      <w:r w:rsidRPr="004C70ED">
        <w:rPr>
          <w:rFonts w:ascii="Times New Roman" w:hAnsi="Times New Roman" w:cs="Times New Roman"/>
          <w:lang w:val="bg-BG"/>
        </w:rPr>
        <w:t>Проектът</w:t>
      </w:r>
      <w:r w:rsidR="00EC2883" w:rsidRPr="004C70ED">
        <w:rPr>
          <w:rFonts w:ascii="Times New Roman" w:hAnsi="Times New Roman" w:cs="Times New Roman"/>
          <w:lang w:val="bg-BG"/>
        </w:rPr>
        <w:t xml:space="preserve"> за международна мобилност </w:t>
      </w:r>
      <w:r w:rsidRPr="004C70ED">
        <w:rPr>
          <w:rFonts w:ascii="Times New Roman" w:hAnsi="Times New Roman" w:cs="Times New Roman"/>
          <w:lang w:val="bg-BG"/>
        </w:rPr>
        <w:t xml:space="preserve">предвижда в дейностите да вземат участие ученици от </w:t>
      </w:r>
      <w:r w:rsidR="0033325D" w:rsidRPr="004C70ED">
        <w:rPr>
          <w:rFonts w:ascii="Times New Roman" w:hAnsi="Times New Roman" w:cs="Times New Roman"/>
          <w:lang w:val="bg-BG"/>
        </w:rPr>
        <w:t>10ти,</w:t>
      </w:r>
      <w:r w:rsidR="004C70ED" w:rsidRPr="004C70ED">
        <w:rPr>
          <w:rFonts w:ascii="Times New Roman" w:hAnsi="Times New Roman" w:cs="Times New Roman"/>
          <w:lang w:val="bg-BG"/>
        </w:rPr>
        <w:t xml:space="preserve"> </w:t>
      </w:r>
      <w:r w:rsidRPr="004C70ED">
        <w:rPr>
          <w:rFonts w:ascii="Times New Roman" w:hAnsi="Times New Roman" w:cs="Times New Roman"/>
          <w:lang w:val="bg-BG"/>
        </w:rPr>
        <w:t>11</w:t>
      </w:r>
      <w:r w:rsidR="0033325D" w:rsidRPr="004C70ED">
        <w:rPr>
          <w:rFonts w:ascii="Times New Roman" w:hAnsi="Times New Roman" w:cs="Times New Roman"/>
          <w:lang w:val="bg-BG"/>
        </w:rPr>
        <w:t>ти</w:t>
      </w:r>
      <w:r w:rsidRPr="004C70ED">
        <w:rPr>
          <w:rFonts w:ascii="Times New Roman" w:hAnsi="Times New Roman" w:cs="Times New Roman"/>
          <w:lang w:val="bg-BG"/>
        </w:rPr>
        <w:t xml:space="preserve"> </w:t>
      </w:r>
      <w:r w:rsidR="00DA0085" w:rsidRPr="004C70ED">
        <w:rPr>
          <w:rFonts w:ascii="Times New Roman" w:hAnsi="Times New Roman" w:cs="Times New Roman"/>
          <w:lang w:val="bg-BG"/>
        </w:rPr>
        <w:t>и</w:t>
      </w:r>
      <w:r w:rsidR="00EC2883" w:rsidRPr="004C70ED">
        <w:rPr>
          <w:rFonts w:ascii="Times New Roman" w:hAnsi="Times New Roman" w:cs="Times New Roman"/>
          <w:lang w:val="bg-BG"/>
        </w:rPr>
        <w:t xml:space="preserve"> 12ти клас</w:t>
      </w:r>
      <w:r w:rsidRPr="004C70ED">
        <w:rPr>
          <w:rFonts w:ascii="Times New Roman" w:hAnsi="Times New Roman" w:cs="Times New Roman"/>
          <w:lang w:val="bg-BG"/>
        </w:rPr>
        <w:t>, обучаващи се в</w:t>
      </w:r>
      <w:r w:rsidR="003D0FA8" w:rsidRPr="004C70ED">
        <w:rPr>
          <w:rFonts w:ascii="Times New Roman" w:hAnsi="Times New Roman" w:cs="Times New Roman"/>
          <w:lang w:val="bg-BG"/>
        </w:rPr>
        <w:t xml:space="preserve"> </w:t>
      </w:r>
      <w:r w:rsidR="00C635DB" w:rsidRPr="00C635DB">
        <w:rPr>
          <w:rFonts w:ascii="Times New Roman" w:hAnsi="Times New Roman" w:cs="Times New Roman"/>
          <w:b/>
          <w:bCs/>
          <w:lang w:val="bg-BG"/>
        </w:rPr>
        <w:t>Професионална гимназия "Марин Попов"</w:t>
      </w:r>
      <w:r w:rsidR="0033325D" w:rsidRPr="004C70ED">
        <w:rPr>
          <w:rFonts w:ascii="Times New Roman" w:hAnsi="Times New Roman" w:cs="Times New Roman"/>
          <w:b/>
          <w:bCs/>
          <w:lang w:val="bg-BG"/>
        </w:rPr>
        <w:t xml:space="preserve">, град </w:t>
      </w:r>
      <w:r w:rsidR="00C635DB">
        <w:rPr>
          <w:rFonts w:ascii="Times New Roman" w:hAnsi="Times New Roman" w:cs="Times New Roman"/>
          <w:b/>
          <w:bCs/>
          <w:lang w:val="bg-BG"/>
        </w:rPr>
        <w:t>Севлиево</w:t>
      </w:r>
      <w:r w:rsidR="0033325D" w:rsidRPr="004C70ED">
        <w:rPr>
          <w:rFonts w:ascii="Times New Roman" w:hAnsi="Times New Roman" w:cs="Times New Roman"/>
          <w:b/>
          <w:bCs/>
          <w:lang w:val="bg-BG"/>
        </w:rPr>
        <w:t>.</w:t>
      </w:r>
      <w:r w:rsidRPr="004C70ED">
        <w:rPr>
          <w:rFonts w:ascii="Times New Roman" w:hAnsi="Times New Roman" w:cs="Times New Roman"/>
          <w:lang w:val="bg-BG"/>
        </w:rPr>
        <w:t xml:space="preserve"> </w:t>
      </w:r>
      <w:r w:rsidR="004C70ED" w:rsidRPr="004C70ED">
        <w:rPr>
          <w:rFonts w:ascii="Times New Roman" w:hAnsi="Times New Roman" w:cs="Times New Roman"/>
          <w:b/>
          <w:bCs/>
          <w:lang w:val="bg-BG"/>
        </w:rPr>
        <w:t xml:space="preserve"> </w:t>
      </w:r>
      <w:r w:rsidR="00EC2883" w:rsidRPr="004C70ED">
        <w:rPr>
          <w:rFonts w:ascii="Times New Roman" w:hAnsi="Times New Roman" w:cs="Times New Roman"/>
          <w:lang w:val="bg-BG"/>
        </w:rPr>
        <w:t xml:space="preserve">Учениците </w:t>
      </w:r>
      <w:r w:rsidR="0033325D" w:rsidRPr="004C70ED">
        <w:rPr>
          <w:rFonts w:ascii="Times New Roman" w:hAnsi="Times New Roman" w:cs="Times New Roman"/>
          <w:lang w:val="bg-BG"/>
        </w:rPr>
        <w:t>ще извършват</w:t>
      </w:r>
      <w:r w:rsidR="00E855B4" w:rsidRPr="004C70ED">
        <w:rPr>
          <w:rFonts w:ascii="Times New Roman" w:hAnsi="Times New Roman" w:cs="Times New Roman"/>
          <w:lang w:val="bg-BG"/>
        </w:rPr>
        <w:t xml:space="preserve"> </w:t>
      </w:r>
      <w:r w:rsidR="00EC2883" w:rsidRPr="004C70ED">
        <w:rPr>
          <w:rFonts w:ascii="Times New Roman" w:hAnsi="Times New Roman" w:cs="Times New Roman"/>
          <w:lang w:val="bg-BG"/>
        </w:rPr>
        <w:t>работна практика</w:t>
      </w:r>
      <w:r w:rsidR="00305000" w:rsidRPr="004C70ED">
        <w:rPr>
          <w:rFonts w:ascii="Times New Roman" w:hAnsi="Times New Roman" w:cs="Times New Roman"/>
          <w:lang w:val="bg-BG"/>
        </w:rPr>
        <w:t xml:space="preserve"> в град </w:t>
      </w:r>
      <w:r w:rsidR="009F41BE">
        <w:rPr>
          <w:rFonts w:ascii="Times New Roman" w:hAnsi="Times New Roman" w:cs="Times New Roman"/>
          <w:lang w:val="bg-BG"/>
        </w:rPr>
        <w:t>Коимбра</w:t>
      </w:r>
      <w:r w:rsidR="00EC2883" w:rsidRPr="004C70ED">
        <w:rPr>
          <w:rFonts w:ascii="Times New Roman" w:hAnsi="Times New Roman" w:cs="Times New Roman"/>
          <w:lang w:val="bg-BG"/>
        </w:rPr>
        <w:t xml:space="preserve">, </w:t>
      </w:r>
      <w:r w:rsidR="0033325D" w:rsidRPr="004C70ED">
        <w:rPr>
          <w:rFonts w:ascii="Times New Roman" w:hAnsi="Times New Roman" w:cs="Times New Roman"/>
          <w:lang w:val="bg-BG"/>
        </w:rPr>
        <w:t>П</w:t>
      </w:r>
      <w:r w:rsidR="009F41BE">
        <w:rPr>
          <w:rFonts w:ascii="Times New Roman" w:hAnsi="Times New Roman" w:cs="Times New Roman"/>
          <w:lang w:val="bg-BG"/>
        </w:rPr>
        <w:t>ортугалия</w:t>
      </w:r>
      <w:r w:rsidR="00EC2883" w:rsidRPr="004C70ED">
        <w:rPr>
          <w:rFonts w:ascii="Times New Roman" w:hAnsi="Times New Roman" w:cs="Times New Roman"/>
          <w:lang w:val="bg-BG"/>
        </w:rPr>
        <w:t xml:space="preserve">. </w:t>
      </w:r>
      <w:r w:rsidRPr="004C70ED">
        <w:rPr>
          <w:rFonts w:ascii="Times New Roman" w:hAnsi="Times New Roman" w:cs="Times New Roman"/>
          <w:lang w:val="bg-BG"/>
        </w:rPr>
        <w:t xml:space="preserve">Участниците в мобилността ще бъдат подбирани </w:t>
      </w:r>
      <w:r w:rsidR="00EC2883" w:rsidRPr="004C70ED">
        <w:rPr>
          <w:rFonts w:ascii="Times New Roman" w:hAnsi="Times New Roman" w:cs="Times New Roman"/>
          <w:lang w:val="bg-BG"/>
        </w:rPr>
        <w:t>от комисия</w:t>
      </w:r>
      <w:r w:rsidR="00C635DB">
        <w:rPr>
          <w:rFonts w:ascii="Times New Roman" w:hAnsi="Times New Roman" w:cs="Times New Roman"/>
          <w:lang w:val="bg-BG"/>
        </w:rPr>
        <w:t xml:space="preserve">, </w:t>
      </w:r>
      <w:r w:rsidR="00EC2883" w:rsidRPr="004C70ED">
        <w:rPr>
          <w:rFonts w:ascii="Times New Roman" w:hAnsi="Times New Roman" w:cs="Times New Roman"/>
          <w:lang w:val="bg-BG"/>
        </w:rPr>
        <w:t xml:space="preserve">която </w:t>
      </w:r>
      <w:r w:rsidR="0033325D" w:rsidRPr="004C70ED">
        <w:rPr>
          <w:rFonts w:ascii="Times New Roman" w:hAnsi="Times New Roman" w:cs="Times New Roman"/>
          <w:lang w:val="bg-BG"/>
        </w:rPr>
        <w:t>ще бъде назначена от Дирекцията на гимназията</w:t>
      </w:r>
      <w:r w:rsidR="00EC2883" w:rsidRPr="004C70ED">
        <w:rPr>
          <w:rFonts w:ascii="Times New Roman" w:hAnsi="Times New Roman" w:cs="Times New Roman"/>
          <w:lang w:val="bg-BG"/>
        </w:rPr>
        <w:t xml:space="preserve"> специално с цел извършването на селекцията</w:t>
      </w:r>
      <w:r w:rsidR="0033325D" w:rsidRPr="004C70ED">
        <w:rPr>
          <w:rFonts w:ascii="Times New Roman" w:hAnsi="Times New Roman" w:cs="Times New Roman"/>
          <w:lang w:val="bg-BG"/>
        </w:rPr>
        <w:t>. О</w:t>
      </w:r>
      <w:r w:rsidRPr="004C70ED">
        <w:rPr>
          <w:rFonts w:ascii="Times New Roman" w:hAnsi="Times New Roman" w:cs="Times New Roman"/>
          <w:lang w:val="bg-BG"/>
        </w:rPr>
        <w:t xml:space="preserve">тносно подборът им </w:t>
      </w:r>
      <w:r w:rsidR="0033325D" w:rsidRPr="004C70ED">
        <w:rPr>
          <w:rFonts w:ascii="Times New Roman" w:hAnsi="Times New Roman" w:cs="Times New Roman"/>
          <w:lang w:val="bg-BG"/>
        </w:rPr>
        <w:t xml:space="preserve">е </w:t>
      </w:r>
      <w:r w:rsidRPr="004C70ED">
        <w:rPr>
          <w:rFonts w:ascii="Times New Roman" w:hAnsi="Times New Roman" w:cs="Times New Roman"/>
          <w:lang w:val="bg-BG"/>
        </w:rPr>
        <w:t>изготвен следният план за действие:</w:t>
      </w:r>
    </w:p>
    <w:p w14:paraId="13EAC478" w14:textId="77777777" w:rsidR="00411D7D" w:rsidRPr="004C70ED" w:rsidRDefault="00411D7D" w:rsidP="00BD3A1D">
      <w:pPr>
        <w:rPr>
          <w:rFonts w:ascii="Times New Roman" w:hAnsi="Times New Roman" w:cs="Times New Roman"/>
          <w:b/>
          <w:lang w:val="bg-BG"/>
        </w:rPr>
      </w:pPr>
    </w:p>
    <w:p w14:paraId="307FE937" w14:textId="013AB8AE" w:rsidR="00BD3A1D" w:rsidRPr="004C70ED" w:rsidRDefault="00EC2883" w:rsidP="00BD3A1D">
      <w:pPr>
        <w:rPr>
          <w:rFonts w:ascii="Times New Roman" w:hAnsi="Times New Roman" w:cs="Times New Roman"/>
          <w:b/>
          <w:u w:val="single"/>
          <w:lang w:val="bg-BG"/>
        </w:rPr>
      </w:pPr>
      <w:r w:rsidRPr="004C70ED">
        <w:rPr>
          <w:rFonts w:ascii="Times New Roman" w:hAnsi="Times New Roman" w:cs="Times New Roman"/>
          <w:b/>
          <w:u w:val="single"/>
          <w:lang w:val="bg-BG"/>
        </w:rPr>
        <w:t>Насо</w:t>
      </w:r>
      <w:r w:rsidR="0033325D" w:rsidRPr="004C70ED">
        <w:rPr>
          <w:rFonts w:ascii="Times New Roman" w:hAnsi="Times New Roman" w:cs="Times New Roman"/>
          <w:b/>
          <w:u w:val="single"/>
          <w:lang w:val="bg-BG"/>
        </w:rPr>
        <w:t>ки</w:t>
      </w:r>
      <w:r w:rsidR="004C70ED" w:rsidRPr="004C70ED">
        <w:rPr>
          <w:rFonts w:ascii="Times New Roman" w:hAnsi="Times New Roman" w:cs="Times New Roman"/>
          <w:b/>
          <w:u w:val="single"/>
          <w:lang w:val="bg-BG"/>
        </w:rPr>
        <w:t xml:space="preserve"> за обявяването на възможността за кандидатстване</w:t>
      </w:r>
      <w:r w:rsidR="0033325D" w:rsidRPr="004C70ED">
        <w:rPr>
          <w:rFonts w:ascii="Times New Roman" w:hAnsi="Times New Roman" w:cs="Times New Roman"/>
          <w:b/>
          <w:u w:val="single"/>
          <w:lang w:val="bg-BG"/>
        </w:rPr>
        <w:t>:</w:t>
      </w:r>
    </w:p>
    <w:p w14:paraId="3622B09B" w14:textId="77777777" w:rsidR="00411D7D" w:rsidRPr="004C70ED" w:rsidRDefault="00411D7D" w:rsidP="00BD3A1D">
      <w:pPr>
        <w:rPr>
          <w:rFonts w:ascii="Times New Roman" w:hAnsi="Times New Roman" w:cs="Times New Roman"/>
          <w:b/>
          <w:lang w:val="bg-BG"/>
        </w:rPr>
      </w:pPr>
    </w:p>
    <w:p w14:paraId="6BDE0B0A" w14:textId="3E40E7AE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1. Обявяване на възможностите за мобилност предложени от програмата Еразъм+, в сайтовете на участващите в консорциума учебни заведения – До </w:t>
      </w:r>
      <w:r w:rsidR="004C70ED" w:rsidRPr="004C70ED">
        <w:rPr>
          <w:rFonts w:ascii="Times New Roman" w:hAnsi="Times New Roman" w:cs="Times New Roman"/>
          <w:lang w:val="bg-BG"/>
        </w:rPr>
        <w:t>30</w:t>
      </w:r>
      <w:r w:rsidR="003D0FA8" w:rsidRPr="004C70ED">
        <w:rPr>
          <w:rFonts w:ascii="Times New Roman" w:hAnsi="Times New Roman" w:cs="Times New Roman"/>
          <w:lang w:val="bg-BG"/>
        </w:rPr>
        <w:t xml:space="preserve"> </w:t>
      </w:r>
      <w:r w:rsidR="00C635DB">
        <w:rPr>
          <w:rFonts w:ascii="Times New Roman" w:hAnsi="Times New Roman" w:cs="Times New Roman"/>
          <w:lang w:val="bg-BG"/>
        </w:rPr>
        <w:t>Декември</w:t>
      </w:r>
      <w:r w:rsidR="004C70ED" w:rsidRPr="004C70ED">
        <w:rPr>
          <w:rFonts w:ascii="Times New Roman" w:hAnsi="Times New Roman" w:cs="Times New Roman"/>
          <w:lang w:val="bg-BG"/>
        </w:rPr>
        <w:t xml:space="preserve"> </w:t>
      </w:r>
      <w:r w:rsidR="0049220B" w:rsidRPr="004C70ED">
        <w:rPr>
          <w:rFonts w:ascii="Times New Roman" w:hAnsi="Times New Roman" w:cs="Times New Roman"/>
          <w:lang w:val="bg-BG"/>
        </w:rPr>
        <w:t>20</w:t>
      </w:r>
      <w:r w:rsidR="004C70ED" w:rsidRPr="004C70ED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3</w:t>
      </w:r>
    </w:p>
    <w:p w14:paraId="405A6B94" w14:textId="59F4AAE1" w:rsidR="00BD3A1D" w:rsidRPr="009F41BE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2. Анонсиране</w:t>
      </w:r>
      <w:r w:rsidR="00EC2883" w:rsidRPr="004C70ED">
        <w:rPr>
          <w:rFonts w:ascii="Times New Roman" w:hAnsi="Times New Roman" w:cs="Times New Roman"/>
          <w:lang w:val="bg-BG"/>
        </w:rPr>
        <w:t>то</w:t>
      </w:r>
      <w:r w:rsidRPr="004C70ED">
        <w:rPr>
          <w:rFonts w:ascii="Times New Roman" w:hAnsi="Times New Roman" w:cs="Times New Roman"/>
          <w:lang w:val="bg-BG"/>
        </w:rPr>
        <w:t xml:space="preserve"> на проекта в часовете на класа при съответните паралелки и обявяването му пред родителите чрез родителска среща, онлайн средства и тн. – До </w:t>
      </w:r>
      <w:r w:rsidR="004C70ED" w:rsidRPr="004C70ED">
        <w:rPr>
          <w:rFonts w:ascii="Times New Roman" w:hAnsi="Times New Roman" w:cs="Times New Roman"/>
          <w:lang w:val="bg-BG"/>
        </w:rPr>
        <w:t>30</w:t>
      </w:r>
      <w:r w:rsidR="00EC2883" w:rsidRPr="004C70ED">
        <w:rPr>
          <w:rFonts w:ascii="Times New Roman" w:hAnsi="Times New Roman" w:cs="Times New Roman"/>
          <w:lang w:val="bg-BG"/>
        </w:rPr>
        <w:t xml:space="preserve"> </w:t>
      </w:r>
      <w:r w:rsidR="00C635DB">
        <w:rPr>
          <w:rFonts w:ascii="Times New Roman" w:hAnsi="Times New Roman" w:cs="Times New Roman"/>
          <w:lang w:val="bg-BG"/>
        </w:rPr>
        <w:t>Декември</w:t>
      </w:r>
      <w:r w:rsidR="00EC2883" w:rsidRPr="004C70ED">
        <w:rPr>
          <w:rFonts w:ascii="Times New Roman" w:hAnsi="Times New Roman" w:cs="Times New Roman"/>
          <w:lang w:val="bg-BG"/>
        </w:rPr>
        <w:t xml:space="preserve"> 20</w:t>
      </w:r>
      <w:r w:rsidR="004C70ED" w:rsidRPr="004C70ED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3</w:t>
      </w:r>
    </w:p>
    <w:p w14:paraId="67DDEACC" w14:textId="425C0D36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3. Изработване на онлайн формуляри GoogleDocs</w:t>
      </w:r>
      <w:r w:rsidR="00EC2883" w:rsidRPr="004C70ED">
        <w:rPr>
          <w:rFonts w:ascii="Times New Roman" w:hAnsi="Times New Roman" w:cs="Times New Roman"/>
          <w:lang w:val="bg-BG"/>
        </w:rPr>
        <w:t xml:space="preserve"> ( или подобни)</w:t>
      </w:r>
      <w:r w:rsidRPr="004C70ED">
        <w:rPr>
          <w:rFonts w:ascii="Times New Roman" w:hAnsi="Times New Roman" w:cs="Times New Roman"/>
          <w:lang w:val="bg-BG"/>
        </w:rPr>
        <w:t xml:space="preserve"> за регистрация на обучаемите от учебните заведения и обявяване на критериите за подбор, както на сайта на училището, така и по вътрешни комуникационни канали на училищата (ФБ групи на класа, електронни дневници и тн) – до </w:t>
      </w:r>
      <w:r w:rsidR="00EC2883" w:rsidRPr="004C70ED">
        <w:rPr>
          <w:rFonts w:ascii="Times New Roman" w:hAnsi="Times New Roman" w:cs="Times New Roman"/>
          <w:lang w:val="bg-BG"/>
        </w:rPr>
        <w:t>15</w:t>
      </w:r>
      <w:r w:rsidRPr="004C70ED">
        <w:rPr>
          <w:rFonts w:ascii="Times New Roman" w:hAnsi="Times New Roman" w:cs="Times New Roman"/>
          <w:lang w:val="bg-BG"/>
        </w:rPr>
        <w:t xml:space="preserve">ти </w:t>
      </w:r>
      <w:r w:rsidR="00C635DB">
        <w:rPr>
          <w:rFonts w:ascii="Times New Roman" w:hAnsi="Times New Roman" w:cs="Times New Roman"/>
          <w:lang w:val="bg-BG"/>
        </w:rPr>
        <w:t>Януари</w:t>
      </w:r>
      <w:r w:rsidR="003D0FA8" w:rsidRPr="004C70ED">
        <w:rPr>
          <w:rFonts w:ascii="Times New Roman" w:hAnsi="Times New Roman" w:cs="Times New Roman"/>
          <w:lang w:val="bg-BG"/>
        </w:rPr>
        <w:t xml:space="preserve"> 20</w:t>
      </w:r>
      <w:r w:rsidR="004C70ED" w:rsidRPr="009F41BE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3</w:t>
      </w:r>
      <w:r w:rsidR="003D0FA8" w:rsidRPr="004C70ED">
        <w:rPr>
          <w:rFonts w:ascii="Times New Roman" w:hAnsi="Times New Roman" w:cs="Times New Roman"/>
          <w:lang w:val="bg-BG"/>
        </w:rPr>
        <w:t xml:space="preserve">г. </w:t>
      </w:r>
    </w:p>
    <w:p w14:paraId="5A1F7F9D" w14:textId="77777777" w:rsidR="00EC2883" w:rsidRPr="004C70ED" w:rsidRDefault="00EC2883" w:rsidP="00BD3A1D">
      <w:pPr>
        <w:rPr>
          <w:rFonts w:ascii="Times New Roman" w:hAnsi="Times New Roman" w:cs="Times New Roman"/>
          <w:lang w:val="bg-BG"/>
        </w:rPr>
      </w:pPr>
    </w:p>
    <w:p w14:paraId="28378CEA" w14:textId="01FBEB1F" w:rsidR="00EC2883" w:rsidRPr="004C70ED" w:rsidRDefault="00EC2883" w:rsidP="003D0FA8">
      <w:pPr>
        <w:rPr>
          <w:rFonts w:ascii="Times New Roman" w:hAnsi="Times New Roman" w:cs="Times New Roman"/>
          <w:b/>
          <w:u w:val="single"/>
          <w:lang w:val="bg-BG"/>
        </w:rPr>
      </w:pPr>
      <w:r w:rsidRPr="004C70ED">
        <w:rPr>
          <w:rFonts w:ascii="Times New Roman" w:hAnsi="Times New Roman" w:cs="Times New Roman"/>
          <w:b/>
          <w:bCs/>
          <w:u w:val="single"/>
          <w:lang w:val="bg-BG"/>
        </w:rPr>
        <w:t>Насоки и план график</w:t>
      </w:r>
      <w:r w:rsidR="004C70ED" w:rsidRPr="004C70ED">
        <w:rPr>
          <w:rFonts w:ascii="Times New Roman" w:hAnsi="Times New Roman" w:cs="Times New Roman"/>
          <w:b/>
          <w:bCs/>
          <w:u w:val="single"/>
          <w:lang w:val="bg-BG"/>
        </w:rPr>
        <w:t xml:space="preserve"> за осъществяването на подбора</w:t>
      </w:r>
      <w:r w:rsidR="003D0FA8" w:rsidRPr="004C70ED">
        <w:rPr>
          <w:rFonts w:ascii="Times New Roman" w:hAnsi="Times New Roman" w:cs="Times New Roman"/>
          <w:b/>
          <w:u w:val="single"/>
          <w:lang w:val="bg-BG"/>
        </w:rPr>
        <w:t>.</w:t>
      </w:r>
    </w:p>
    <w:p w14:paraId="5C442077" w14:textId="77777777" w:rsidR="00EC2883" w:rsidRPr="004C70ED" w:rsidRDefault="00EC2883" w:rsidP="00BD3A1D">
      <w:pPr>
        <w:rPr>
          <w:rFonts w:ascii="Times New Roman" w:hAnsi="Times New Roman" w:cs="Times New Roman"/>
          <w:lang w:val="bg-BG"/>
        </w:rPr>
      </w:pPr>
    </w:p>
    <w:p w14:paraId="478592BD" w14:textId="151F5AA5" w:rsidR="00E6161C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4. Процес на кандидатстване и тест по английски език </w:t>
      </w:r>
      <w:r w:rsidR="00EC2883" w:rsidRPr="004C70ED">
        <w:rPr>
          <w:rFonts w:ascii="Times New Roman" w:hAnsi="Times New Roman" w:cs="Times New Roman"/>
          <w:lang w:val="bg-BG"/>
        </w:rPr>
        <w:t>за учениците</w:t>
      </w:r>
      <w:r w:rsidRPr="004C70ED">
        <w:rPr>
          <w:rFonts w:ascii="Times New Roman" w:hAnsi="Times New Roman" w:cs="Times New Roman"/>
          <w:lang w:val="bg-BG"/>
        </w:rPr>
        <w:t xml:space="preserve">– </w:t>
      </w:r>
      <w:r w:rsidR="00EC2883" w:rsidRPr="004C70ED">
        <w:rPr>
          <w:rFonts w:ascii="Times New Roman" w:hAnsi="Times New Roman" w:cs="Times New Roman"/>
          <w:lang w:val="bg-BG"/>
        </w:rPr>
        <w:t xml:space="preserve">до края на </w:t>
      </w:r>
      <w:r w:rsidR="00C635DB">
        <w:rPr>
          <w:rFonts w:ascii="Times New Roman" w:hAnsi="Times New Roman" w:cs="Times New Roman"/>
          <w:lang w:val="bg-BG"/>
        </w:rPr>
        <w:t>Февруари</w:t>
      </w:r>
      <w:r w:rsidR="0049220B" w:rsidRPr="004C70ED">
        <w:rPr>
          <w:rFonts w:ascii="Times New Roman" w:hAnsi="Times New Roman" w:cs="Times New Roman"/>
          <w:lang w:val="bg-BG"/>
        </w:rPr>
        <w:t xml:space="preserve"> 20</w:t>
      </w:r>
      <w:r w:rsidR="00DF1826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4</w:t>
      </w:r>
    </w:p>
    <w:p w14:paraId="6A5B3573" w14:textId="2530426D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5. Оценка на регистрациите и процес на селекция от комиси</w:t>
      </w:r>
      <w:r w:rsidR="00EC2883" w:rsidRPr="004C70ED">
        <w:rPr>
          <w:rFonts w:ascii="Times New Roman" w:hAnsi="Times New Roman" w:cs="Times New Roman"/>
          <w:lang w:val="bg-BG"/>
        </w:rPr>
        <w:t>ята</w:t>
      </w:r>
      <w:r w:rsidRPr="004C70ED">
        <w:rPr>
          <w:rFonts w:ascii="Times New Roman" w:hAnsi="Times New Roman" w:cs="Times New Roman"/>
          <w:lang w:val="bg-BG"/>
        </w:rPr>
        <w:t xml:space="preserve"> специално назначени за целта в</w:t>
      </w:r>
      <w:r w:rsidR="00EC2883" w:rsidRPr="004C70ED">
        <w:rPr>
          <w:rFonts w:ascii="Times New Roman" w:hAnsi="Times New Roman" w:cs="Times New Roman"/>
          <w:lang w:val="bg-BG"/>
        </w:rPr>
        <w:t xml:space="preserve"> </w:t>
      </w:r>
      <w:r w:rsidR="003D0FA8" w:rsidRPr="004C70ED">
        <w:rPr>
          <w:rFonts w:ascii="Times New Roman" w:hAnsi="Times New Roman" w:cs="Times New Roman"/>
          <w:lang w:val="bg-BG"/>
        </w:rPr>
        <w:t xml:space="preserve">двете </w:t>
      </w:r>
      <w:r w:rsidR="00EC2883" w:rsidRPr="004C70ED">
        <w:rPr>
          <w:rFonts w:ascii="Times New Roman" w:hAnsi="Times New Roman" w:cs="Times New Roman"/>
          <w:lang w:val="bg-BG"/>
        </w:rPr>
        <w:t>гимназии</w:t>
      </w:r>
      <w:r w:rsidR="003D0FA8" w:rsidRPr="004C70ED">
        <w:rPr>
          <w:rFonts w:ascii="Times New Roman" w:hAnsi="Times New Roman" w:cs="Times New Roman"/>
          <w:lang w:val="bg-BG"/>
        </w:rPr>
        <w:t xml:space="preserve"> </w:t>
      </w:r>
      <w:r w:rsidR="00EC2883" w:rsidRPr="004C70ED">
        <w:rPr>
          <w:rFonts w:ascii="Times New Roman" w:hAnsi="Times New Roman" w:cs="Times New Roman"/>
          <w:lang w:val="bg-BG"/>
        </w:rPr>
        <w:t xml:space="preserve">- </w:t>
      </w:r>
      <w:r w:rsidRPr="004C70ED">
        <w:rPr>
          <w:rFonts w:ascii="Times New Roman" w:hAnsi="Times New Roman" w:cs="Times New Roman"/>
          <w:lang w:val="bg-BG"/>
        </w:rPr>
        <w:t xml:space="preserve">до 15 </w:t>
      </w:r>
      <w:r w:rsidR="00C635DB">
        <w:rPr>
          <w:rFonts w:ascii="Times New Roman" w:hAnsi="Times New Roman" w:cs="Times New Roman"/>
          <w:lang w:val="bg-BG"/>
        </w:rPr>
        <w:t>Март</w:t>
      </w:r>
      <w:r w:rsidR="00DF1826">
        <w:rPr>
          <w:rFonts w:ascii="Times New Roman" w:hAnsi="Times New Roman" w:cs="Times New Roman"/>
          <w:lang w:val="bg-BG"/>
        </w:rPr>
        <w:t xml:space="preserve"> </w:t>
      </w:r>
      <w:r w:rsidR="0049220B" w:rsidRPr="004C70ED">
        <w:rPr>
          <w:rFonts w:ascii="Times New Roman" w:hAnsi="Times New Roman" w:cs="Times New Roman"/>
          <w:lang w:val="bg-BG"/>
        </w:rPr>
        <w:t>20</w:t>
      </w:r>
      <w:r w:rsidR="00DF1826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4</w:t>
      </w:r>
    </w:p>
    <w:p w14:paraId="481E5FFB" w14:textId="4A408E65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6. Съобщаване на резултатите от селекцията и организиране на среща с учениците и родителите на подбраните кандидати</w:t>
      </w:r>
      <w:r w:rsidR="003D0FA8" w:rsidRPr="004C70ED">
        <w:rPr>
          <w:rFonts w:ascii="Times New Roman" w:hAnsi="Times New Roman" w:cs="Times New Roman"/>
          <w:lang w:val="bg-BG"/>
        </w:rPr>
        <w:t xml:space="preserve"> –</w:t>
      </w:r>
      <w:r w:rsidR="00DF1826">
        <w:rPr>
          <w:rFonts w:ascii="Times New Roman" w:hAnsi="Times New Roman" w:cs="Times New Roman"/>
          <w:lang w:val="bg-BG"/>
        </w:rPr>
        <w:t xml:space="preserve"> до края на </w:t>
      </w:r>
      <w:r w:rsidR="00C635DB">
        <w:rPr>
          <w:rFonts w:ascii="Times New Roman" w:hAnsi="Times New Roman" w:cs="Times New Roman"/>
          <w:lang w:val="bg-BG"/>
        </w:rPr>
        <w:t>Март</w:t>
      </w:r>
      <w:r w:rsidR="0049220B" w:rsidRPr="004C70ED">
        <w:rPr>
          <w:rFonts w:ascii="Times New Roman" w:hAnsi="Times New Roman" w:cs="Times New Roman"/>
          <w:lang w:val="bg-BG"/>
        </w:rPr>
        <w:t xml:space="preserve"> 20</w:t>
      </w:r>
      <w:r w:rsidR="00EC2883" w:rsidRPr="004C70ED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4</w:t>
      </w:r>
    </w:p>
    <w:p w14:paraId="50550CE7" w14:textId="6A17E499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7. Процес на подготовка (културна, превенция на риска)</w:t>
      </w:r>
      <w:r w:rsidR="0049220B" w:rsidRPr="004C70ED">
        <w:rPr>
          <w:rFonts w:ascii="Times New Roman" w:hAnsi="Times New Roman" w:cs="Times New Roman"/>
          <w:lang w:val="bg-BG"/>
        </w:rPr>
        <w:t xml:space="preserve">, </w:t>
      </w:r>
      <w:r w:rsidR="00EC2883" w:rsidRPr="004C70ED">
        <w:rPr>
          <w:rFonts w:ascii="Times New Roman" w:hAnsi="Times New Roman" w:cs="Times New Roman"/>
          <w:lang w:val="bg-BG"/>
        </w:rPr>
        <w:t>изготвяне на списъци с имената на участниците, издаване на самолетни</w:t>
      </w:r>
      <w:r w:rsidR="0049220B" w:rsidRPr="004C70ED">
        <w:rPr>
          <w:rFonts w:ascii="Times New Roman" w:hAnsi="Times New Roman" w:cs="Times New Roman"/>
          <w:lang w:val="bg-BG"/>
        </w:rPr>
        <w:t xml:space="preserve"> </w:t>
      </w:r>
      <w:r w:rsidR="00EC2883" w:rsidRPr="004C70ED">
        <w:rPr>
          <w:rFonts w:ascii="Times New Roman" w:hAnsi="Times New Roman" w:cs="Times New Roman"/>
          <w:lang w:val="bg-BG"/>
        </w:rPr>
        <w:t>б</w:t>
      </w:r>
      <w:r w:rsidR="0049220B" w:rsidRPr="004C70ED">
        <w:rPr>
          <w:rFonts w:ascii="Times New Roman" w:hAnsi="Times New Roman" w:cs="Times New Roman"/>
          <w:lang w:val="bg-BG"/>
        </w:rPr>
        <w:t>илети, управление на практически аспекти на проекта и тн</w:t>
      </w:r>
      <w:r w:rsidRPr="004C70ED">
        <w:rPr>
          <w:rFonts w:ascii="Times New Roman" w:hAnsi="Times New Roman" w:cs="Times New Roman"/>
          <w:lang w:val="bg-BG"/>
        </w:rPr>
        <w:t xml:space="preserve"> –</w:t>
      </w:r>
      <w:r w:rsidR="003D0FA8" w:rsidRPr="004C70ED">
        <w:rPr>
          <w:rFonts w:ascii="Times New Roman" w:hAnsi="Times New Roman" w:cs="Times New Roman"/>
          <w:lang w:val="bg-BG"/>
        </w:rPr>
        <w:t xml:space="preserve"> </w:t>
      </w:r>
      <w:r w:rsidR="00C635DB">
        <w:rPr>
          <w:rFonts w:ascii="Times New Roman" w:hAnsi="Times New Roman" w:cs="Times New Roman"/>
          <w:lang w:val="bg-BG"/>
        </w:rPr>
        <w:t>Април</w:t>
      </w:r>
      <w:r w:rsidR="003D0FA8" w:rsidRPr="004C70ED">
        <w:rPr>
          <w:rFonts w:ascii="Times New Roman" w:hAnsi="Times New Roman" w:cs="Times New Roman"/>
          <w:lang w:val="bg-BG"/>
        </w:rPr>
        <w:t xml:space="preserve"> - </w:t>
      </w:r>
      <w:r w:rsidR="00C635DB">
        <w:rPr>
          <w:rFonts w:ascii="Times New Roman" w:hAnsi="Times New Roman" w:cs="Times New Roman"/>
          <w:lang w:val="bg-BG"/>
        </w:rPr>
        <w:t>Ю</w:t>
      </w:r>
      <w:r w:rsidR="00846564">
        <w:rPr>
          <w:rFonts w:ascii="Times New Roman" w:hAnsi="Times New Roman" w:cs="Times New Roman"/>
          <w:lang w:val="bg-BG"/>
        </w:rPr>
        <w:t>ни</w:t>
      </w:r>
      <w:r w:rsidR="00E6161C" w:rsidRPr="004C70ED">
        <w:rPr>
          <w:rFonts w:ascii="Times New Roman" w:hAnsi="Times New Roman" w:cs="Times New Roman"/>
          <w:lang w:val="bg-BG"/>
        </w:rPr>
        <w:t xml:space="preserve"> 20</w:t>
      </w:r>
      <w:r w:rsidR="00EC2883" w:rsidRPr="004C70ED">
        <w:rPr>
          <w:rFonts w:ascii="Times New Roman" w:hAnsi="Times New Roman" w:cs="Times New Roman"/>
          <w:lang w:val="bg-BG"/>
        </w:rPr>
        <w:t>2</w:t>
      </w:r>
      <w:r w:rsidR="009F41BE">
        <w:rPr>
          <w:rFonts w:ascii="Times New Roman" w:hAnsi="Times New Roman" w:cs="Times New Roman"/>
          <w:lang w:val="bg-BG"/>
        </w:rPr>
        <w:t>4</w:t>
      </w:r>
      <w:r w:rsidR="00E6161C" w:rsidRPr="004C70ED">
        <w:rPr>
          <w:rFonts w:ascii="Times New Roman" w:hAnsi="Times New Roman" w:cs="Times New Roman"/>
          <w:lang w:val="bg-BG"/>
        </w:rPr>
        <w:t xml:space="preserve"> </w:t>
      </w:r>
    </w:p>
    <w:p w14:paraId="69DCE942" w14:textId="5B262C3F" w:rsidR="0049220B" w:rsidRPr="004C70ED" w:rsidRDefault="0049220B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8. </w:t>
      </w:r>
      <w:r w:rsidRPr="004C70ED">
        <w:rPr>
          <w:rFonts w:ascii="Times New Roman" w:hAnsi="Times New Roman" w:cs="Times New Roman"/>
          <w:b/>
          <w:bCs/>
          <w:lang w:val="bg-BG"/>
        </w:rPr>
        <w:t xml:space="preserve">Провеждане на мобилността </w:t>
      </w:r>
      <w:r w:rsidR="00846564">
        <w:rPr>
          <w:rFonts w:ascii="Times New Roman" w:hAnsi="Times New Roman" w:cs="Times New Roman"/>
          <w:b/>
          <w:bCs/>
          <w:lang w:val="bg-BG"/>
        </w:rPr>
        <w:t>– Юли 2024</w:t>
      </w:r>
    </w:p>
    <w:p w14:paraId="5AED8608" w14:textId="32A20E64" w:rsidR="00BD3A1D" w:rsidRPr="004C70ED" w:rsidRDefault="0049220B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9. Р</w:t>
      </w:r>
      <w:r w:rsidR="00BD3A1D" w:rsidRPr="004C70ED">
        <w:rPr>
          <w:rFonts w:ascii="Times New Roman" w:hAnsi="Times New Roman" w:cs="Times New Roman"/>
          <w:lang w:val="bg-BG"/>
        </w:rPr>
        <w:t>азпространение на постиженията</w:t>
      </w:r>
      <w:r w:rsidRPr="004C70ED">
        <w:rPr>
          <w:rFonts w:ascii="Times New Roman" w:hAnsi="Times New Roman" w:cs="Times New Roman"/>
          <w:lang w:val="bg-BG"/>
        </w:rPr>
        <w:t xml:space="preserve"> и резултатите от проекта –</w:t>
      </w:r>
      <w:r w:rsidR="003D0FA8" w:rsidRPr="004C70ED">
        <w:rPr>
          <w:rFonts w:ascii="Times New Roman" w:hAnsi="Times New Roman" w:cs="Times New Roman"/>
          <w:lang w:val="bg-BG"/>
        </w:rPr>
        <w:t xml:space="preserve"> </w:t>
      </w:r>
      <w:r w:rsidR="00DF1826">
        <w:rPr>
          <w:rFonts w:ascii="Times New Roman" w:hAnsi="Times New Roman" w:cs="Times New Roman"/>
          <w:lang w:val="bg-BG"/>
        </w:rPr>
        <w:t>Август</w:t>
      </w:r>
      <w:r w:rsidR="001621BD">
        <w:rPr>
          <w:rFonts w:ascii="Times New Roman" w:hAnsi="Times New Roman" w:cs="Times New Roman"/>
          <w:lang w:val="bg-BG"/>
        </w:rPr>
        <w:t xml:space="preserve"> -</w:t>
      </w:r>
      <w:r w:rsidR="003D0FA8" w:rsidRPr="004C70ED">
        <w:rPr>
          <w:rFonts w:ascii="Times New Roman" w:hAnsi="Times New Roman" w:cs="Times New Roman"/>
          <w:lang w:val="bg-BG"/>
        </w:rPr>
        <w:t xml:space="preserve"> </w:t>
      </w:r>
      <w:r w:rsidR="00DF1826">
        <w:rPr>
          <w:rFonts w:ascii="Times New Roman" w:hAnsi="Times New Roman" w:cs="Times New Roman"/>
          <w:lang w:val="bg-BG"/>
        </w:rPr>
        <w:t xml:space="preserve">Октомври </w:t>
      </w:r>
      <w:r w:rsidRPr="004C70ED">
        <w:rPr>
          <w:rFonts w:ascii="Times New Roman" w:hAnsi="Times New Roman" w:cs="Times New Roman"/>
          <w:lang w:val="bg-BG"/>
        </w:rPr>
        <w:t>20</w:t>
      </w:r>
      <w:r w:rsidR="00EC2883" w:rsidRPr="004C70ED">
        <w:rPr>
          <w:rFonts w:ascii="Times New Roman" w:hAnsi="Times New Roman" w:cs="Times New Roman"/>
          <w:lang w:val="bg-BG"/>
        </w:rPr>
        <w:t>2</w:t>
      </w:r>
      <w:r w:rsidR="001621BD">
        <w:rPr>
          <w:rFonts w:ascii="Times New Roman" w:hAnsi="Times New Roman" w:cs="Times New Roman"/>
          <w:lang w:val="bg-BG"/>
        </w:rPr>
        <w:t>4</w:t>
      </w:r>
    </w:p>
    <w:p w14:paraId="653BC0D0" w14:textId="6D46B614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</w:p>
    <w:p w14:paraId="30B8AA8B" w14:textId="77777777" w:rsidR="00EC2883" w:rsidRPr="004C70ED" w:rsidRDefault="00EC2883" w:rsidP="00BD3A1D">
      <w:pPr>
        <w:rPr>
          <w:rFonts w:ascii="Times New Roman" w:hAnsi="Times New Roman" w:cs="Times New Roman"/>
          <w:b/>
          <w:u w:val="single"/>
          <w:lang w:val="bg-BG"/>
        </w:rPr>
      </w:pPr>
    </w:p>
    <w:p w14:paraId="4060D895" w14:textId="26A55B9F" w:rsidR="00BD3A1D" w:rsidRPr="004C70ED" w:rsidRDefault="00BD3A1D" w:rsidP="00BD3A1D">
      <w:pPr>
        <w:rPr>
          <w:rFonts w:ascii="Times New Roman" w:hAnsi="Times New Roman" w:cs="Times New Roman"/>
          <w:b/>
          <w:u w:val="single"/>
          <w:lang w:val="bg-BG"/>
        </w:rPr>
      </w:pPr>
      <w:r w:rsidRPr="004C70ED">
        <w:rPr>
          <w:rFonts w:ascii="Times New Roman" w:hAnsi="Times New Roman" w:cs="Times New Roman"/>
          <w:b/>
          <w:u w:val="single"/>
          <w:lang w:val="bg-BG"/>
        </w:rPr>
        <w:lastRenderedPageBreak/>
        <w:t>Процедура за подбор за ученици :</w:t>
      </w:r>
    </w:p>
    <w:p w14:paraId="5E61B0FB" w14:textId="77777777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</w:p>
    <w:p w14:paraId="64CF79C1" w14:textId="1E7EC8F3" w:rsidR="0049220B" w:rsidRPr="004C70ED" w:rsidRDefault="0049220B" w:rsidP="004922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Изборът на участниците следва да бъде направен от селекционна комисия, назначена от Директора </w:t>
      </w:r>
      <w:r w:rsidR="00DF1826">
        <w:rPr>
          <w:rFonts w:ascii="Times New Roman" w:hAnsi="Times New Roman" w:cs="Times New Roman"/>
          <w:lang w:val="bg-BG"/>
        </w:rPr>
        <w:t xml:space="preserve">на </w:t>
      </w:r>
      <w:r w:rsidRPr="004C70ED">
        <w:rPr>
          <w:rFonts w:ascii="Times New Roman" w:hAnsi="Times New Roman" w:cs="Times New Roman"/>
          <w:lang w:val="bg-BG"/>
        </w:rPr>
        <w:t>гимназия</w:t>
      </w:r>
      <w:r w:rsidR="00DF1826">
        <w:rPr>
          <w:rFonts w:ascii="Times New Roman" w:hAnsi="Times New Roman" w:cs="Times New Roman"/>
          <w:lang w:val="bg-BG"/>
        </w:rPr>
        <w:t>та</w:t>
      </w:r>
      <w:r w:rsidRPr="004C70ED">
        <w:rPr>
          <w:rFonts w:ascii="Times New Roman" w:hAnsi="Times New Roman" w:cs="Times New Roman"/>
          <w:lang w:val="bg-BG"/>
        </w:rPr>
        <w:t xml:space="preserve">, включваща класните ръководители на кандидатите и учители по професионална подготовка, и </w:t>
      </w:r>
      <w:r w:rsidR="00EC2883" w:rsidRPr="004C70ED">
        <w:rPr>
          <w:rFonts w:ascii="Times New Roman" w:hAnsi="Times New Roman" w:cs="Times New Roman"/>
          <w:lang w:val="bg-BG"/>
        </w:rPr>
        <w:t xml:space="preserve">/ или </w:t>
      </w:r>
      <w:r w:rsidRPr="004C70ED">
        <w:rPr>
          <w:rFonts w:ascii="Times New Roman" w:hAnsi="Times New Roman" w:cs="Times New Roman"/>
          <w:lang w:val="bg-BG"/>
        </w:rPr>
        <w:t xml:space="preserve">други учители ако Директорът прецени. </w:t>
      </w:r>
    </w:p>
    <w:p w14:paraId="067EC286" w14:textId="33786429" w:rsidR="0049220B" w:rsidRPr="004C70ED" w:rsidRDefault="00BD3A1D" w:rsidP="00BD3A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Всеки от кандидатите трябва да заяви своето желание за участие в мобилността чрез регистрация </w:t>
      </w:r>
      <w:r w:rsidR="000D1370" w:rsidRPr="004C70ED">
        <w:rPr>
          <w:rFonts w:ascii="Times New Roman" w:hAnsi="Times New Roman" w:cs="Times New Roman"/>
          <w:lang w:val="bg-BG"/>
        </w:rPr>
        <w:t xml:space="preserve">в специално създадената за целта, от всяко училище, </w:t>
      </w:r>
      <w:r w:rsidRPr="004C70ED">
        <w:rPr>
          <w:rFonts w:ascii="Times New Roman" w:hAnsi="Times New Roman" w:cs="Times New Roman"/>
          <w:lang w:val="bg-BG"/>
        </w:rPr>
        <w:t>онлайн</w:t>
      </w:r>
      <w:r w:rsidR="000D1370" w:rsidRPr="004C70ED">
        <w:rPr>
          <w:rFonts w:ascii="Times New Roman" w:hAnsi="Times New Roman" w:cs="Times New Roman"/>
          <w:lang w:val="bg-BG"/>
        </w:rPr>
        <w:t xml:space="preserve"> форма</w:t>
      </w:r>
      <w:r w:rsidR="00EC2883" w:rsidRPr="004C70ED">
        <w:rPr>
          <w:rFonts w:ascii="Times New Roman" w:hAnsi="Times New Roman" w:cs="Times New Roman"/>
          <w:lang w:val="bg-BG"/>
        </w:rPr>
        <w:t>/ или чрез друг регистрационен документ ( съгласно преценката на екипа и Директора на гимназия</w:t>
      </w:r>
      <w:r w:rsidR="00DF1826">
        <w:rPr>
          <w:rFonts w:ascii="Times New Roman" w:hAnsi="Times New Roman" w:cs="Times New Roman"/>
          <w:lang w:val="bg-BG"/>
        </w:rPr>
        <w:t>та</w:t>
      </w:r>
      <w:r w:rsidR="00EC2883" w:rsidRPr="004C70ED">
        <w:rPr>
          <w:rFonts w:ascii="Times New Roman" w:hAnsi="Times New Roman" w:cs="Times New Roman"/>
          <w:lang w:val="bg-BG"/>
        </w:rPr>
        <w:t>)</w:t>
      </w:r>
      <w:r w:rsidR="0049220B" w:rsidRPr="004C70ED">
        <w:rPr>
          <w:rFonts w:ascii="Times New Roman" w:hAnsi="Times New Roman" w:cs="Times New Roman"/>
          <w:lang w:val="bg-BG"/>
        </w:rPr>
        <w:t>. Освен това, ка</w:t>
      </w:r>
      <w:r w:rsidR="008724E0">
        <w:rPr>
          <w:rFonts w:ascii="Times New Roman" w:hAnsi="Times New Roman" w:cs="Times New Roman"/>
          <w:lang w:val="bg-BG"/>
        </w:rPr>
        <w:t>н</w:t>
      </w:r>
      <w:r w:rsidR="0049220B" w:rsidRPr="004C70ED">
        <w:rPr>
          <w:rFonts w:ascii="Times New Roman" w:hAnsi="Times New Roman" w:cs="Times New Roman"/>
          <w:lang w:val="bg-BG"/>
        </w:rPr>
        <w:t>дидатът следва да представи</w:t>
      </w:r>
      <w:r w:rsidRPr="004C70ED">
        <w:rPr>
          <w:rFonts w:ascii="Times New Roman" w:hAnsi="Times New Roman" w:cs="Times New Roman"/>
          <w:lang w:val="bg-BG"/>
        </w:rPr>
        <w:t xml:space="preserve"> мотивационно писмо</w:t>
      </w:r>
      <w:r w:rsidR="000D1370" w:rsidRPr="004C70ED">
        <w:rPr>
          <w:rFonts w:ascii="Times New Roman" w:hAnsi="Times New Roman" w:cs="Times New Roman"/>
          <w:lang w:val="bg-BG"/>
        </w:rPr>
        <w:t xml:space="preserve"> в свободен стил</w:t>
      </w:r>
      <w:r w:rsidR="0049220B" w:rsidRPr="004C70ED">
        <w:rPr>
          <w:rFonts w:ascii="Times New Roman" w:hAnsi="Times New Roman" w:cs="Times New Roman"/>
          <w:lang w:val="bg-BG"/>
        </w:rPr>
        <w:t>, което да бъде разгледано от комисията</w:t>
      </w:r>
      <w:r w:rsidRPr="004C70ED">
        <w:rPr>
          <w:rFonts w:ascii="Times New Roman" w:hAnsi="Times New Roman" w:cs="Times New Roman"/>
          <w:lang w:val="bg-BG"/>
        </w:rPr>
        <w:t xml:space="preserve">. </w:t>
      </w:r>
    </w:p>
    <w:p w14:paraId="52690B6C" w14:textId="77777777" w:rsidR="00DF1826" w:rsidRDefault="00BD3A1D" w:rsidP="00BD3A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Сред критериите за предварителна селекция са: </w:t>
      </w:r>
    </w:p>
    <w:p w14:paraId="0A9AB6B5" w14:textId="77777777" w:rsidR="00DF1826" w:rsidRPr="00DF1826" w:rsidRDefault="00BD3A1D" w:rsidP="00DF18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b/>
          <w:i/>
          <w:lang w:val="bg-BG"/>
        </w:rPr>
        <w:t>успех от предходната учебна година,</w:t>
      </w:r>
    </w:p>
    <w:p w14:paraId="35F2EA69" w14:textId="17C26600" w:rsidR="00DF1826" w:rsidRPr="00DF1826" w:rsidRDefault="00BD3A1D" w:rsidP="00DF18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b/>
          <w:i/>
          <w:lang w:val="bg-BG"/>
        </w:rPr>
        <w:t xml:space="preserve">цялостен успех по професионална подготовка, </w:t>
      </w:r>
    </w:p>
    <w:p w14:paraId="7A59B9C9" w14:textId="77777777" w:rsidR="00DF1826" w:rsidRPr="00DF1826" w:rsidRDefault="00BD3A1D" w:rsidP="00DF18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b/>
          <w:i/>
          <w:lang w:val="bg-BG"/>
        </w:rPr>
        <w:t xml:space="preserve">успех по английски език, </w:t>
      </w:r>
    </w:p>
    <w:p w14:paraId="3504E498" w14:textId="77777777" w:rsidR="00DF1826" w:rsidRPr="00DF1826" w:rsidRDefault="00BD3A1D" w:rsidP="00DF18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b/>
          <w:i/>
          <w:lang w:val="bg-BG"/>
        </w:rPr>
        <w:t xml:space="preserve">липса на наложено наказание от педагогически съвет, </w:t>
      </w:r>
    </w:p>
    <w:p w14:paraId="47F94740" w14:textId="5F3951D3" w:rsidR="00BD3A1D" w:rsidRPr="004C70ED" w:rsidRDefault="00BD3A1D" w:rsidP="00DF18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b/>
          <w:i/>
          <w:lang w:val="bg-BG"/>
        </w:rPr>
        <w:t>активно участие в училищния живот</w:t>
      </w:r>
      <w:r w:rsidRPr="004C70ED">
        <w:rPr>
          <w:rFonts w:ascii="Times New Roman" w:hAnsi="Times New Roman" w:cs="Times New Roman"/>
          <w:lang w:val="bg-BG"/>
        </w:rPr>
        <w:t>.</w:t>
      </w:r>
    </w:p>
    <w:p w14:paraId="412F4169" w14:textId="77777777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  </w:t>
      </w:r>
    </w:p>
    <w:p w14:paraId="4CED26D8" w14:textId="008FBEFA" w:rsidR="0049220B" w:rsidRPr="004C70ED" w:rsidRDefault="00BD3A1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Окончателната селекция </w:t>
      </w:r>
      <w:r w:rsidR="000D1370" w:rsidRPr="004C70ED">
        <w:rPr>
          <w:rFonts w:ascii="Times New Roman" w:hAnsi="Times New Roman" w:cs="Times New Roman"/>
          <w:lang w:val="bg-BG"/>
        </w:rPr>
        <w:t xml:space="preserve">на комисията </w:t>
      </w:r>
      <w:r w:rsidRPr="004C70ED">
        <w:rPr>
          <w:rFonts w:ascii="Times New Roman" w:hAnsi="Times New Roman" w:cs="Times New Roman"/>
          <w:lang w:val="bg-BG"/>
        </w:rPr>
        <w:t>ще</w:t>
      </w:r>
      <w:r w:rsidR="000D1370" w:rsidRPr="004C70ED">
        <w:rPr>
          <w:rFonts w:ascii="Times New Roman" w:hAnsi="Times New Roman" w:cs="Times New Roman"/>
          <w:lang w:val="bg-BG"/>
        </w:rPr>
        <w:t xml:space="preserve"> следва да</w:t>
      </w:r>
      <w:r w:rsidR="0049220B" w:rsidRPr="004C70ED">
        <w:rPr>
          <w:rFonts w:ascii="Times New Roman" w:hAnsi="Times New Roman" w:cs="Times New Roman"/>
          <w:lang w:val="bg-BG"/>
        </w:rPr>
        <w:t xml:space="preserve"> класира съответният брой уче</w:t>
      </w:r>
      <w:r w:rsidRPr="004C70ED">
        <w:rPr>
          <w:rFonts w:ascii="Times New Roman" w:hAnsi="Times New Roman" w:cs="Times New Roman"/>
          <w:lang w:val="bg-BG"/>
        </w:rPr>
        <w:t>ници</w:t>
      </w:r>
      <w:r w:rsidR="0049220B" w:rsidRPr="004C70ED">
        <w:rPr>
          <w:rFonts w:ascii="Times New Roman" w:hAnsi="Times New Roman" w:cs="Times New Roman"/>
          <w:lang w:val="bg-BG"/>
        </w:rPr>
        <w:t>, заявени за участие в мобилността, както</w:t>
      </w:r>
      <w:r w:rsidRPr="004C70ED">
        <w:rPr>
          <w:rFonts w:ascii="Times New Roman" w:hAnsi="Times New Roman" w:cs="Times New Roman"/>
          <w:lang w:val="bg-BG"/>
        </w:rPr>
        <w:t xml:space="preserve"> </w:t>
      </w:r>
      <w:r w:rsidR="0049220B" w:rsidRPr="004C70ED">
        <w:rPr>
          <w:rFonts w:ascii="Times New Roman" w:hAnsi="Times New Roman" w:cs="Times New Roman"/>
          <w:lang w:val="bg-BG"/>
        </w:rPr>
        <w:t>и</w:t>
      </w:r>
      <w:r w:rsidRPr="004C70ED">
        <w:rPr>
          <w:rFonts w:ascii="Times New Roman" w:hAnsi="Times New Roman" w:cs="Times New Roman"/>
          <w:lang w:val="bg-BG"/>
        </w:rPr>
        <w:t xml:space="preserve"> 2 резерви</w:t>
      </w:r>
      <w:r w:rsidR="0049220B" w:rsidRPr="004C70ED">
        <w:rPr>
          <w:rFonts w:ascii="Times New Roman" w:hAnsi="Times New Roman" w:cs="Times New Roman"/>
          <w:lang w:val="bg-BG"/>
        </w:rPr>
        <w:t xml:space="preserve"> (в случай на невъзможност на няко</w:t>
      </w:r>
      <w:r w:rsidR="00EC2883" w:rsidRPr="004C70ED">
        <w:rPr>
          <w:rFonts w:ascii="Times New Roman" w:hAnsi="Times New Roman" w:cs="Times New Roman"/>
          <w:lang w:val="bg-BG"/>
        </w:rPr>
        <w:t>й ученик</w:t>
      </w:r>
      <w:r w:rsidR="0049220B" w:rsidRPr="004C70ED">
        <w:rPr>
          <w:rFonts w:ascii="Times New Roman" w:hAnsi="Times New Roman" w:cs="Times New Roman"/>
          <w:lang w:val="bg-BG"/>
        </w:rPr>
        <w:t xml:space="preserve"> да замине)</w:t>
      </w:r>
      <w:r w:rsidRPr="004C70ED">
        <w:rPr>
          <w:rFonts w:ascii="Times New Roman" w:hAnsi="Times New Roman" w:cs="Times New Roman"/>
          <w:lang w:val="bg-BG"/>
        </w:rPr>
        <w:t xml:space="preserve">. При избора ще се следват ясно оповестените критерии за окончателна селекция, както и </w:t>
      </w:r>
      <w:r w:rsidR="0049220B" w:rsidRPr="004C70ED">
        <w:rPr>
          <w:rFonts w:ascii="Times New Roman" w:hAnsi="Times New Roman" w:cs="Times New Roman"/>
          <w:lang w:val="bg-BG"/>
        </w:rPr>
        <w:t xml:space="preserve">: </w:t>
      </w:r>
    </w:p>
    <w:p w14:paraId="40F8142B" w14:textId="1F219988" w:rsidR="0049220B" w:rsidRPr="00DF1826" w:rsidRDefault="00BD3A1D" w:rsidP="004922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bg-BG"/>
        </w:rPr>
      </w:pP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редовното присъствие в </w:t>
      </w:r>
      <w:r w:rsidR="00EC2883" w:rsidRPr="00DF1826">
        <w:rPr>
          <w:rFonts w:ascii="Times New Roman" w:hAnsi="Times New Roman" w:cs="Times New Roman"/>
          <w:b/>
          <w:bCs/>
          <w:i/>
          <w:iCs/>
          <w:lang w:val="bg-BG"/>
        </w:rPr>
        <w:t>клас, като часовете по професионална подготовка са от особено значение</w:t>
      </w: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 </w:t>
      </w:r>
    </w:p>
    <w:p w14:paraId="082A9E73" w14:textId="482D35FE" w:rsidR="0049220B" w:rsidRPr="00DF1826" w:rsidRDefault="00BD3A1D" w:rsidP="004922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bg-BG"/>
        </w:rPr>
      </w:pP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>успешно издържан тест по английски език</w:t>
      </w:r>
    </w:p>
    <w:p w14:paraId="660D59AC" w14:textId="7B78B8FD" w:rsidR="0049220B" w:rsidRPr="00DF1826" w:rsidRDefault="00EC2883" w:rsidP="004922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bg-BG"/>
        </w:rPr>
      </w:pP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среден общ </w:t>
      </w:r>
      <w:r w:rsidR="00BD3A1D"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успех </w:t>
      </w: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>към</w:t>
      </w:r>
      <w:r w:rsidR="00BD3A1D"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 1 учебен срок</w:t>
      </w:r>
    </w:p>
    <w:p w14:paraId="293608A8" w14:textId="77777777" w:rsidR="0049220B" w:rsidRPr="00DF1826" w:rsidRDefault="00BD3A1D" w:rsidP="004922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lang w:val="bg-BG"/>
        </w:rPr>
      </w:pP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>активно участие</w:t>
      </w:r>
      <w:r w:rsidR="0049220B"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 на кандидатите</w:t>
      </w:r>
      <w:r w:rsidRPr="00DF1826">
        <w:rPr>
          <w:rFonts w:ascii="Times New Roman" w:hAnsi="Times New Roman" w:cs="Times New Roman"/>
          <w:b/>
          <w:bCs/>
          <w:i/>
          <w:iCs/>
          <w:lang w:val="bg-BG"/>
        </w:rPr>
        <w:t xml:space="preserve"> в събития за изди</w:t>
      </w:r>
      <w:r w:rsidR="0049220B" w:rsidRPr="00DF1826">
        <w:rPr>
          <w:rFonts w:ascii="Times New Roman" w:hAnsi="Times New Roman" w:cs="Times New Roman"/>
          <w:b/>
          <w:bCs/>
          <w:i/>
          <w:iCs/>
          <w:lang w:val="bg-BG"/>
        </w:rPr>
        <w:t>гането на престижа на училището</w:t>
      </w:r>
    </w:p>
    <w:p w14:paraId="796905D4" w14:textId="77777777" w:rsidR="00EC2883" w:rsidRPr="004C70ED" w:rsidRDefault="00EC2883" w:rsidP="00BD3A1D">
      <w:pPr>
        <w:rPr>
          <w:rFonts w:ascii="Times New Roman" w:hAnsi="Times New Roman" w:cs="Times New Roman"/>
          <w:lang w:val="bg-BG"/>
        </w:rPr>
      </w:pPr>
    </w:p>
    <w:p w14:paraId="523429D5" w14:textId="475399F9" w:rsidR="000D1370" w:rsidRPr="004C70ED" w:rsidRDefault="00EC2883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 xml:space="preserve">Желателно е да има относително </w:t>
      </w:r>
      <w:r w:rsidR="000D1370" w:rsidRPr="004C70ED">
        <w:rPr>
          <w:rFonts w:ascii="Times New Roman" w:hAnsi="Times New Roman" w:cs="Times New Roman"/>
          <w:lang w:val="bg-BG"/>
        </w:rPr>
        <w:t xml:space="preserve">равновесие в броя </w:t>
      </w:r>
      <w:r w:rsidRPr="004C70ED">
        <w:rPr>
          <w:rFonts w:ascii="Times New Roman" w:hAnsi="Times New Roman" w:cs="Times New Roman"/>
          <w:lang w:val="bg-BG"/>
        </w:rPr>
        <w:t xml:space="preserve">селектираните кандидати от мъжки и женски пол </w:t>
      </w:r>
      <w:r w:rsidR="000D1370" w:rsidRPr="004C70ED">
        <w:rPr>
          <w:rFonts w:ascii="Times New Roman" w:hAnsi="Times New Roman" w:cs="Times New Roman"/>
          <w:lang w:val="bg-BG"/>
        </w:rPr>
        <w:t>участващи в мобилността</w:t>
      </w:r>
      <w:r w:rsidRPr="004C70ED">
        <w:rPr>
          <w:rFonts w:ascii="Times New Roman" w:hAnsi="Times New Roman" w:cs="Times New Roman"/>
          <w:lang w:val="bg-BG"/>
        </w:rPr>
        <w:t>, но това условие не е задължително</w:t>
      </w:r>
      <w:r w:rsidR="000D1370" w:rsidRPr="004C70ED">
        <w:rPr>
          <w:rFonts w:ascii="Times New Roman" w:hAnsi="Times New Roman" w:cs="Times New Roman"/>
          <w:lang w:val="bg-BG"/>
        </w:rPr>
        <w:t xml:space="preserve">. </w:t>
      </w:r>
    </w:p>
    <w:p w14:paraId="65A4D0E9" w14:textId="77777777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</w:p>
    <w:p w14:paraId="7EEF7812" w14:textId="77777777" w:rsidR="00BD3A1D" w:rsidRPr="004C70ED" w:rsidRDefault="00411D7D" w:rsidP="00BD3A1D">
      <w:pPr>
        <w:rPr>
          <w:rFonts w:ascii="Times New Roman" w:hAnsi="Times New Roman" w:cs="Times New Roman"/>
          <w:lang w:val="bg-BG"/>
        </w:rPr>
      </w:pPr>
      <w:r w:rsidRPr="004C70ED">
        <w:rPr>
          <w:rFonts w:ascii="Times New Roman" w:hAnsi="Times New Roman" w:cs="Times New Roman"/>
          <w:lang w:val="bg-BG"/>
        </w:rPr>
        <w:t>Училището поема ангажимент да не проявява</w:t>
      </w:r>
      <w:r w:rsidR="00BD3A1D" w:rsidRPr="004C70ED">
        <w:rPr>
          <w:rFonts w:ascii="Times New Roman" w:hAnsi="Times New Roman" w:cs="Times New Roman"/>
          <w:lang w:val="bg-BG"/>
        </w:rPr>
        <w:t xml:space="preserve"> дискриминация по отношение на селекцията на ползватели и всички кандидадти ще бъдат избрани по критериите за селекция описани по-горе. </w:t>
      </w:r>
    </w:p>
    <w:p w14:paraId="43DE4D4A" w14:textId="77777777" w:rsidR="00847F55" w:rsidRPr="004C70ED" w:rsidRDefault="00847F55" w:rsidP="00BD3A1D">
      <w:pPr>
        <w:rPr>
          <w:rFonts w:ascii="Times New Roman" w:hAnsi="Times New Roman" w:cs="Times New Roman"/>
          <w:lang w:val="bg-BG"/>
        </w:rPr>
      </w:pPr>
    </w:p>
    <w:p w14:paraId="4247E860" w14:textId="77777777" w:rsidR="00BD3A1D" w:rsidRPr="004C70ED" w:rsidRDefault="00BD3A1D" w:rsidP="00BD3A1D">
      <w:pPr>
        <w:rPr>
          <w:rFonts w:ascii="Times New Roman" w:hAnsi="Times New Roman" w:cs="Times New Roman"/>
          <w:lang w:val="bg-BG"/>
        </w:rPr>
      </w:pPr>
    </w:p>
    <w:p w14:paraId="4466A888" w14:textId="6BD9CC8E" w:rsidR="00E6161C" w:rsidRPr="004C70ED" w:rsidRDefault="00E6161C" w:rsidP="00DF1826">
      <w:pPr>
        <w:rPr>
          <w:rFonts w:ascii="Times New Roman" w:hAnsi="Times New Roman" w:cs="Times New Roman"/>
          <w:lang w:val="bg-BG"/>
        </w:rPr>
      </w:pPr>
    </w:p>
    <w:sectPr w:rsidR="00E6161C" w:rsidRPr="004C70ED" w:rsidSect="004C70ED">
      <w:headerReference w:type="default" r:id="rId7"/>
      <w:pgSz w:w="12240" w:h="15840"/>
      <w:pgMar w:top="1440" w:right="1800" w:bottom="1440" w:left="1800" w:header="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702BFE" w14:textId="77777777" w:rsidR="002240C5" w:rsidRDefault="002240C5" w:rsidP="00E6161C">
      <w:r>
        <w:separator/>
      </w:r>
    </w:p>
  </w:endnote>
  <w:endnote w:type="continuationSeparator" w:id="0">
    <w:p w14:paraId="407EAACF" w14:textId="77777777" w:rsidR="002240C5" w:rsidRDefault="002240C5" w:rsidP="00E6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"/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67420" w14:textId="77777777" w:rsidR="002240C5" w:rsidRDefault="002240C5" w:rsidP="00E6161C">
      <w:r>
        <w:separator/>
      </w:r>
    </w:p>
  </w:footnote>
  <w:footnote w:type="continuationSeparator" w:id="0">
    <w:p w14:paraId="0EC94D79" w14:textId="77777777" w:rsidR="002240C5" w:rsidRDefault="002240C5" w:rsidP="00E61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1C44F" w14:textId="10988E5A" w:rsidR="00E6161C" w:rsidRPr="00E6161C" w:rsidRDefault="004C70ED" w:rsidP="00E6161C">
    <w:pPr>
      <w:pStyle w:val="Header"/>
    </w:pPr>
    <w:r w:rsidRPr="007B64CA">
      <w:rPr>
        <w:rFonts w:ascii="Century Gothic" w:hAnsi="Century Gothic" w:cs="Segoe UI"/>
        <w:b/>
        <w:noProof/>
        <w:color w:val="004494"/>
        <w:sz w:val="32"/>
        <w:szCs w:val="32"/>
      </w:rPr>
      <w:drawing>
        <wp:anchor distT="0" distB="0" distL="114300" distR="114300" simplePos="0" relativeHeight="251659264" behindDoc="0" locked="0" layoutInCell="1" allowOverlap="1" wp14:anchorId="77E4C49F" wp14:editId="5CD1A4AC">
          <wp:simplePos x="0" y="0"/>
          <wp:positionH relativeFrom="column">
            <wp:posOffset>4697507</wp:posOffset>
          </wp:positionH>
          <wp:positionV relativeFrom="paragraph">
            <wp:posOffset>135890</wp:posOffset>
          </wp:positionV>
          <wp:extent cx="1628140" cy="47117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161C">
      <w:t xml:space="preserve"> </w:t>
    </w:r>
  </w:p>
  <w:p w14:paraId="3D24E464" w14:textId="4363D2BC" w:rsidR="00E6161C" w:rsidRDefault="00E6161C">
    <w:pPr>
      <w:pStyle w:val="Header"/>
      <w:rPr>
        <w:lang w:val="bg-BG"/>
      </w:rPr>
    </w:pPr>
    <w:r>
      <w:rPr>
        <w:lang w:val="bg-BG"/>
      </w:rPr>
      <w:t xml:space="preserve">   </w:t>
    </w:r>
    <w:r w:rsidR="00846564">
      <w:rPr>
        <w:noProof/>
      </w:rPr>
      <w:drawing>
        <wp:inline distT="0" distB="0" distL="0" distR="0" wp14:anchorId="67985E72" wp14:editId="57C847A8">
          <wp:extent cx="1182614" cy="43307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83102" cy="4332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bg-BG"/>
      </w:rPr>
      <w:t xml:space="preserve">                                   </w:t>
    </w:r>
  </w:p>
  <w:p w14:paraId="4B5A9410" w14:textId="77777777" w:rsidR="00E6161C" w:rsidRDefault="00E6161C">
    <w:pPr>
      <w:pStyle w:val="Header"/>
      <w:rPr>
        <w:lang w:val="bg-BG"/>
      </w:rPr>
    </w:pPr>
  </w:p>
  <w:p w14:paraId="6CEF0B71" w14:textId="77777777" w:rsidR="00E6161C" w:rsidRPr="00E6161C" w:rsidRDefault="00E6161C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242B"/>
    <w:multiLevelType w:val="hybridMultilevel"/>
    <w:tmpl w:val="4EB6F5F2"/>
    <w:lvl w:ilvl="0" w:tplc="6C346AE4">
      <w:start w:val="9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3443E5"/>
    <w:multiLevelType w:val="hybridMultilevel"/>
    <w:tmpl w:val="E2243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571A0"/>
    <w:multiLevelType w:val="hybridMultilevel"/>
    <w:tmpl w:val="EE5021CE"/>
    <w:lvl w:ilvl="0" w:tplc="04CC7696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1D"/>
    <w:rsid w:val="000568B6"/>
    <w:rsid w:val="000A4154"/>
    <w:rsid w:val="000D1370"/>
    <w:rsid w:val="001621BD"/>
    <w:rsid w:val="001A493F"/>
    <w:rsid w:val="00213B89"/>
    <w:rsid w:val="002240C5"/>
    <w:rsid w:val="00305000"/>
    <w:rsid w:val="0033325D"/>
    <w:rsid w:val="00337299"/>
    <w:rsid w:val="003D0FA8"/>
    <w:rsid w:val="00411D7D"/>
    <w:rsid w:val="0049220B"/>
    <w:rsid w:val="004A5C92"/>
    <w:rsid w:val="004C70ED"/>
    <w:rsid w:val="00506810"/>
    <w:rsid w:val="006A218C"/>
    <w:rsid w:val="0083159A"/>
    <w:rsid w:val="008341D3"/>
    <w:rsid w:val="00846564"/>
    <w:rsid w:val="00847F55"/>
    <w:rsid w:val="008724E0"/>
    <w:rsid w:val="008D085C"/>
    <w:rsid w:val="009F41BE"/>
    <w:rsid w:val="00A05320"/>
    <w:rsid w:val="00B841D7"/>
    <w:rsid w:val="00BB258A"/>
    <w:rsid w:val="00BD3A1D"/>
    <w:rsid w:val="00C511B2"/>
    <w:rsid w:val="00C635DB"/>
    <w:rsid w:val="00CF3A7F"/>
    <w:rsid w:val="00DA0085"/>
    <w:rsid w:val="00DA317E"/>
    <w:rsid w:val="00DF1826"/>
    <w:rsid w:val="00E6161C"/>
    <w:rsid w:val="00E855B4"/>
    <w:rsid w:val="00EC2883"/>
    <w:rsid w:val="00F27EED"/>
    <w:rsid w:val="00F51716"/>
    <w:rsid w:val="00FA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566D3BB"/>
  <w14:defaultImageDpi w14:val="300"/>
  <w15:docId w15:val="{B37C26B8-DCEC-464F-97A3-960BB3BC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70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70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20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161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61C"/>
  </w:style>
  <w:style w:type="paragraph" w:styleId="Footer">
    <w:name w:val="footer"/>
    <w:basedOn w:val="Normal"/>
    <w:link w:val="FooterChar"/>
    <w:uiPriority w:val="99"/>
    <w:unhideWhenUsed/>
    <w:rsid w:val="00E6161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61C"/>
  </w:style>
  <w:style w:type="paragraph" w:styleId="BalloonText">
    <w:name w:val="Balloon Text"/>
    <w:basedOn w:val="Normal"/>
    <w:link w:val="BalloonTextChar"/>
    <w:uiPriority w:val="99"/>
    <w:semiHidden/>
    <w:unhideWhenUsed/>
    <w:rsid w:val="00E616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61C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C70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4C70ED"/>
  </w:style>
  <w:style w:type="character" w:customStyle="1" w:styleId="Heading2Char">
    <w:name w:val="Heading 2 Char"/>
    <w:basedOn w:val="DefaultParagraphFont"/>
    <w:link w:val="Heading2"/>
    <w:uiPriority w:val="9"/>
    <w:rsid w:val="004C70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DA317E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3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Andonova</dc:creator>
  <cp:keywords/>
  <dc:description/>
  <cp:lastModifiedBy>Nely Petrova</cp:lastModifiedBy>
  <cp:revision>4</cp:revision>
  <cp:lastPrinted>2017-09-25T13:37:00Z</cp:lastPrinted>
  <dcterms:created xsi:type="dcterms:W3CDTF">2024-01-09T07:11:00Z</dcterms:created>
  <dcterms:modified xsi:type="dcterms:W3CDTF">2024-05-15T11:18:00Z</dcterms:modified>
</cp:coreProperties>
</file>